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9F" w:rsidRDefault="00E64C9F" w:rsidP="00E64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подготовки к проведению государственной (итоговой) аттестации выпускников, освоивших программы основного общего и среднего (полного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95"/>
        <w:gridCol w:w="96"/>
        <w:gridCol w:w="1260"/>
        <w:gridCol w:w="2699"/>
      </w:tblGrid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64C9F" w:rsidTr="00E64C9F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ind w:left="1080" w:hanging="720"/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i/>
                  <w:sz w:val="28"/>
                  <w:szCs w:val="28"/>
                  <w:lang w:val="en-US"/>
                </w:rPr>
                <w:t>I.</w:t>
              </w:r>
            </w:smartTag>
            <w:r>
              <w:rPr>
                <w:b/>
                <w:i/>
                <w:sz w:val="28"/>
                <w:szCs w:val="28"/>
                <w:lang w:val="en-US"/>
              </w:rPr>
              <w:t xml:space="preserve">       </w:t>
            </w:r>
            <w:r>
              <w:rPr>
                <w:b/>
                <w:i/>
                <w:sz w:val="28"/>
                <w:szCs w:val="28"/>
              </w:rPr>
              <w:t>Нормативно-правовая база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Изучение нормативно-правовой базы (федеральной и региональной) проведения  ГИА и ЕГЭ   в 2014 году</w:t>
            </w:r>
            <w:r>
              <w:rPr>
                <w:sz w:val="28"/>
                <w:szCs w:val="28"/>
              </w:rPr>
              <w:t>: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проведении ГИА и ЕГЭ;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Положение о порядке подготовки и проведения государственной (итоговой) аттестации выпускников 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 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Методические письма;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Инструкции для учащихся и организаторов;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Бланки ответов.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январь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локальной нормативно-правовой базы школы, регламентирующей подготовку и проведение государственной (итоговой) аттестации выпускников 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Регламентирование процедурных вопросов подготовки и проведения ГИА и ЕГЭ: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Приказ о назначении ответственного за создание базы данных по подготовке к ГИА и ЕГЭ.</w:t>
            </w:r>
          </w:p>
          <w:p w:rsidR="00E64C9F" w:rsidRDefault="00E64C9F">
            <w:pPr>
              <w:pStyle w:val="msonormalcxspmiddle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     Приказ о проведении пробного ГИА  и ЕГЭ  внутри школы.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     Оформление журнала ознакомления выпускников  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 с правилами проведения ГИА и ЕГЭ.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 Оформление протоколов родит. Собрания и листов ознакомления с нормативными документами по организации и проведению   ГИА и ЕГЭ 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      Оформление заявлений и журнала регистрации заявлений на   ГИА и ЕГЭ.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     Приказ о назначении ответственного за выдачу свидетельств по результатам   ГИА и ЕГЭ 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      Приказ об утверждении списков учащихся для прохождения государственной итоговой аттестации в форме   ГИА и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64C9F" w:rsidRDefault="00E64C9F">
            <w:pPr>
              <w:pStyle w:val="msonormal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     Оформление журнала регистрации уведомлений на   ГИА и ЕГЭ .</w:t>
            </w:r>
          </w:p>
          <w:p w:rsidR="00E64C9F" w:rsidRDefault="00E64C9F">
            <w:pPr>
              <w:pStyle w:val="msonormal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      Оформление журнала выдачи свидетельств о результатах ГИА и ЕГЭ.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  <w:p w:rsidR="00E64C9F" w:rsidRDefault="00E64C9F">
            <w:pPr>
              <w:rPr>
                <w:sz w:val="28"/>
                <w:szCs w:val="28"/>
              </w:rPr>
            </w:pP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01.03.11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  <w:p w:rsidR="00E64C9F" w:rsidRDefault="00E64C9F">
            <w:pPr>
              <w:rPr>
                <w:sz w:val="28"/>
                <w:szCs w:val="28"/>
              </w:rPr>
            </w:pP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ind w:left="108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    </w:t>
            </w:r>
            <w:r>
              <w:rPr>
                <w:b/>
                <w:i/>
                <w:sz w:val="28"/>
                <w:szCs w:val="28"/>
              </w:rPr>
              <w:t>Информационно-организационные мероприятия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данных выпускников, сдающих ГИА и ЕГЭ.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Родительские собрания 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</w:t>
            </w:r>
            <w:r>
              <w:rPr>
                <w:sz w:val="28"/>
                <w:szCs w:val="28"/>
                <w:u w:val="single"/>
              </w:rPr>
              <w:t xml:space="preserve"> по организации и проведению ГИА и ЕГЭ: 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Ознакомление с Положением о проведении ГИА  и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64C9F" w:rsidRDefault="00E64C9F">
            <w:pPr>
              <w:pStyle w:val="msonormalcxspmiddle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     Права и обязанности участников.</w:t>
            </w:r>
          </w:p>
          <w:p w:rsidR="00E64C9F" w:rsidRDefault="00E64C9F">
            <w:pPr>
              <w:pStyle w:val="msonormal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     Психологическое сопровождение  ГИА и 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инструктивно-методических писем.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информационного стенда по материалам ГИА и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уголков в учебных кабинетах по материалам   ГИА  и ЕГЭ и </w:t>
            </w:r>
            <w:r>
              <w:rPr>
                <w:sz w:val="28"/>
                <w:szCs w:val="28"/>
              </w:rPr>
              <w:lastRenderedPageBreak/>
              <w:t>методическим рекомендациям по предмету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банка данных выпускников  ГИА и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ind w:left="108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 xml:space="preserve">. Учебно-методические 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Педагогический совет </w:t>
            </w:r>
            <w:r>
              <w:rPr>
                <w:sz w:val="28"/>
                <w:szCs w:val="28"/>
              </w:rPr>
              <w:t xml:space="preserve">«О допуске выпускников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 к государственной итоговой аттестации»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Совещание при директоре: 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«Разработка и утверждение плана-графика подготовки школы к  ГИА и ЕГЭ »      «Организация итоговой аттестации в  2013-2014 учебном году»</w:t>
            </w:r>
          </w:p>
          <w:p w:rsidR="00E64C9F" w:rsidRDefault="00E64C9F">
            <w:pPr>
              <w:pStyle w:val="msonormal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     «Разработка и утверждение нормативных документов по подготовке и проведению   в 2013-2014 учебном году»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Совещание при зам. Директора по УВР: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«Анализ результатов ГИА и ЕГЭ    прошлого учебного года»</w:t>
            </w:r>
          </w:p>
          <w:p w:rsidR="00E64C9F" w:rsidRDefault="00E64C9F">
            <w:pPr>
              <w:pStyle w:val="msonormalcxspmiddle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     «Анализ результатов мониторинга качества обучения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2013-2014 учебного года»</w:t>
            </w:r>
          </w:p>
          <w:p w:rsidR="00E64C9F" w:rsidRDefault="00E64C9F">
            <w:pPr>
              <w:pStyle w:val="msonormal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     «Анализ результатов пробного ГИА и ЕГЭ  на уровне школы и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Методический совет школы, работа </w:t>
            </w:r>
            <w:proofErr w:type="gramStart"/>
            <w:r>
              <w:rPr>
                <w:sz w:val="28"/>
                <w:szCs w:val="28"/>
                <w:u w:val="single"/>
              </w:rPr>
              <w:t>предметных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ШМО: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«Организация научно-методической работы по вопросам ГИА и ЕГЭ   »</w:t>
            </w:r>
          </w:p>
          <w:p w:rsidR="00E64C9F" w:rsidRDefault="00E64C9F">
            <w:pPr>
              <w:pStyle w:val="msonormalcxspmiddle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     Подготовка учителей и учащихся к новой форме итоговой аттестации.</w:t>
            </w:r>
          </w:p>
          <w:p w:rsidR="00E64C9F" w:rsidRDefault="00E64C9F">
            <w:pPr>
              <w:pStyle w:val="msonormal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     Изучение методического письма по </w:t>
            </w:r>
            <w:r>
              <w:rPr>
                <w:sz w:val="28"/>
                <w:szCs w:val="28"/>
              </w:rPr>
              <w:lastRenderedPageBreak/>
              <w:t xml:space="preserve">изменению структуры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</w:p>
          <w:p w:rsidR="00E64C9F" w:rsidRDefault="00E64C9F">
            <w:pPr>
              <w:pStyle w:val="msonormal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     Организация курсовой подготовки учителей-предметников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В течение года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Январь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Контрольная  деятельность: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     Подготовка документов к допуску учащихся 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 к ГИА и ЕГЭ.</w:t>
            </w:r>
          </w:p>
          <w:p w:rsidR="00E64C9F" w:rsidRDefault="00E64C9F">
            <w:pPr>
              <w:pStyle w:val="msonormalcxspmiddle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     Диагностика ЗУН 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     Проверка журналов, тетрадей и дневников учащихся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 – контроль состояния успеваемости и подготовки к государственной итоговой аттестации;</w:t>
            </w:r>
          </w:p>
          <w:p w:rsidR="00E64C9F" w:rsidRDefault="00E64C9F">
            <w:pPr>
              <w:pStyle w:val="msonormal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учебных программ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 течение года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Работа с учащимися: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    Классные часы:</w:t>
            </w:r>
          </w:p>
          <w:p w:rsidR="00E64C9F" w:rsidRDefault="00E64C9F">
            <w:pPr>
              <w:pStyle w:val="msonormalcxspmiddle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такое ГИА и ЕГЭ» (электронная презентация)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Новая форма итоговой аттестации выпускников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 класса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 нормативными документами.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 инструктивными материалами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Права и обязанности участников 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     Организация консультаций   по предметам с целью подготовки выпускников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классов  к государственной итоговой аттестации.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     Подготовка учащихся к итоговой аттестации: обеспечение готовности учащихся к выполнению заданий </w:t>
            </w:r>
            <w:r>
              <w:rPr>
                <w:sz w:val="28"/>
                <w:szCs w:val="28"/>
              </w:rPr>
              <w:lastRenderedPageBreak/>
              <w:t>различных уровней сложности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     Консультации преподавателей по содержанию контрольно-измерительных материалов в течение года</w:t>
            </w:r>
          </w:p>
          <w:p w:rsidR="00E64C9F" w:rsidRDefault="00E64C9F">
            <w:pPr>
              <w:pStyle w:val="msonormalcxspmiddle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    Практические занятия по заполнению бланков ответов</w:t>
            </w:r>
          </w:p>
          <w:p w:rsidR="00E64C9F" w:rsidRDefault="00E64C9F">
            <w:pPr>
              <w:pStyle w:val="msonormal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      Проведение пробных экзаменов по предметам на уровне школы  </w:t>
            </w:r>
          </w:p>
          <w:p w:rsidR="00E64C9F" w:rsidRDefault="00E64C9F">
            <w:pPr>
              <w:pStyle w:val="msonormalcxspmidd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     Организация психологической помощи в период подготовки к  ГИА  и ЕГЭ   (беседы, индивидуальные консультации для учащихся и родителей)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 четверть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 течение года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64C9F" w:rsidRDefault="00E64C9F">
            <w:pPr>
              <w:rPr>
                <w:sz w:val="28"/>
                <w:szCs w:val="28"/>
              </w:rPr>
            </w:pPr>
          </w:p>
        </w:tc>
      </w:tr>
      <w:tr w:rsidR="00E64C9F" w:rsidTr="00E64C9F"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ind w:left="108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i/>
                <w:sz w:val="28"/>
                <w:szCs w:val="28"/>
              </w:rPr>
              <w:t xml:space="preserve">. Материально-технические 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учебно-методических пособий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контрольно-измерительных материалов по предметам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E64C9F" w:rsidTr="00E64C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материально-технической базы учебных кабинетов (приобретение учебного оборудования)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Н.М.</w:t>
            </w:r>
          </w:p>
          <w:p w:rsidR="00E64C9F" w:rsidRDefault="00E6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Абдрафикова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</w:tbl>
    <w:p w:rsidR="00E64C9F" w:rsidRDefault="00E64C9F" w:rsidP="00E64C9F">
      <w:pPr>
        <w:pStyle w:val="a3"/>
        <w:rPr>
          <w:rFonts w:ascii="Times New Roman" w:hAnsi="Times New Roman" w:cs="Times New Roman"/>
          <w:b/>
          <w:i/>
          <w:szCs w:val="28"/>
        </w:rPr>
      </w:pPr>
    </w:p>
    <w:p w:rsidR="00E64C9F" w:rsidRDefault="00E64C9F" w:rsidP="00E64C9F"/>
    <w:p w:rsidR="00E64C9F" w:rsidRDefault="00E64C9F" w:rsidP="00E64C9F"/>
    <w:p w:rsidR="000D61DC" w:rsidRDefault="000D61DC">
      <w:bookmarkStart w:id="0" w:name="_GoBack"/>
      <w:bookmarkEnd w:id="0"/>
    </w:p>
    <w:sectPr w:rsidR="000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00"/>
    <w:rsid w:val="000D61DC"/>
    <w:rsid w:val="00436900"/>
    <w:rsid w:val="00E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4C9F"/>
    <w:rPr>
      <w:rFonts w:ascii="Arial Narrow" w:hAnsi="Arial Narrow" w:cs="Arial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64C9F"/>
    <w:rPr>
      <w:rFonts w:ascii="Arial Narrow" w:eastAsia="Times New Roman" w:hAnsi="Arial Narrow" w:cs="Arial"/>
      <w:color w:val="000000"/>
      <w:sz w:val="28"/>
      <w:szCs w:val="24"/>
      <w:lang w:eastAsia="ru-RU"/>
    </w:rPr>
  </w:style>
  <w:style w:type="paragraph" w:styleId="a5">
    <w:name w:val="No Spacing"/>
    <w:qFormat/>
    <w:rsid w:val="00E6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E64C9F"/>
    <w:pPr>
      <w:spacing w:before="100" w:beforeAutospacing="1" w:after="100" w:afterAutospacing="1"/>
    </w:pPr>
    <w:rPr>
      <w:rFonts w:ascii="Tahoma" w:hAnsi="Tahoma" w:cs="Tahoma"/>
      <w:color w:val="6A696A"/>
      <w:sz w:val="22"/>
      <w:szCs w:val="22"/>
    </w:rPr>
  </w:style>
  <w:style w:type="paragraph" w:customStyle="1" w:styleId="msonormalcxspmiddlecxspmiddle">
    <w:name w:val="msonormalcxspmiddlecxspmiddle"/>
    <w:basedOn w:val="a"/>
    <w:rsid w:val="00E64C9F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msonormalcxspmiddlecxspmiddlecxspmiddle">
    <w:name w:val="msonormalcxspmiddlecxspmiddlecxspmiddle"/>
    <w:basedOn w:val="a"/>
    <w:rsid w:val="00E64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4C9F"/>
    <w:rPr>
      <w:rFonts w:ascii="Arial Narrow" w:hAnsi="Arial Narrow" w:cs="Arial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64C9F"/>
    <w:rPr>
      <w:rFonts w:ascii="Arial Narrow" w:eastAsia="Times New Roman" w:hAnsi="Arial Narrow" w:cs="Arial"/>
      <w:color w:val="000000"/>
      <w:sz w:val="28"/>
      <w:szCs w:val="24"/>
      <w:lang w:eastAsia="ru-RU"/>
    </w:rPr>
  </w:style>
  <w:style w:type="paragraph" w:styleId="a5">
    <w:name w:val="No Spacing"/>
    <w:qFormat/>
    <w:rsid w:val="00E6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E64C9F"/>
    <w:pPr>
      <w:spacing w:before="100" w:beforeAutospacing="1" w:after="100" w:afterAutospacing="1"/>
    </w:pPr>
    <w:rPr>
      <w:rFonts w:ascii="Tahoma" w:hAnsi="Tahoma" w:cs="Tahoma"/>
      <w:color w:val="6A696A"/>
      <w:sz w:val="22"/>
      <w:szCs w:val="22"/>
    </w:rPr>
  </w:style>
  <w:style w:type="paragraph" w:customStyle="1" w:styleId="msonormalcxspmiddlecxspmiddle">
    <w:name w:val="msonormalcxspmiddlecxspmiddle"/>
    <w:basedOn w:val="a"/>
    <w:rsid w:val="00E64C9F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msonormalcxspmiddlecxspmiddlecxspmiddle">
    <w:name w:val="msonormalcxspmiddlecxspmiddlecxspmiddle"/>
    <w:basedOn w:val="a"/>
    <w:rsid w:val="00E64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5712</Characters>
  <Application>Microsoft Office Word</Application>
  <DocSecurity>0</DocSecurity>
  <Lines>47</Lines>
  <Paragraphs>13</Paragraphs>
  <ScaleCrop>false</ScaleCrop>
  <Company>HP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3</cp:revision>
  <dcterms:created xsi:type="dcterms:W3CDTF">2014-03-25T04:03:00Z</dcterms:created>
  <dcterms:modified xsi:type="dcterms:W3CDTF">2014-03-25T04:03:00Z</dcterms:modified>
</cp:coreProperties>
</file>